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he Dentist" w:cs="The Dentist" w:eastAsia="The Dentist" w:hAnsi="The Dentist"/>
          <w:color w:val="000000"/>
          <w:sz w:val="30"/>
          <w:szCs w:val="30"/>
        </w:rPr>
      </w:pPr>
      <w:r w:rsidDel="00000000" w:rsidR="00000000" w:rsidRPr="00000000">
        <w:rPr>
          <w:rFonts w:ascii="The Dentist" w:cs="The Dentist" w:eastAsia="The Dentist" w:hAnsi="The Dentist"/>
          <w:color w:val="000000"/>
          <w:sz w:val="30"/>
          <w:szCs w:val="30"/>
          <w:rtl w:val="0"/>
        </w:rPr>
        <w:t xml:space="preserve">                             </w:t>
      </w:r>
      <w:r w:rsidDel="00000000" w:rsidR="00000000" w:rsidRPr="00000000">
        <w:rPr>
          <w:rFonts w:ascii="The Dentist" w:cs="The Dentist" w:eastAsia="The Dentist" w:hAnsi="The Dentist"/>
          <w:color w:val="000000"/>
          <w:sz w:val="30"/>
          <w:szCs w:val="30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color w:val="000000"/>
          <w:rtl w:val="0"/>
        </w:rPr>
        <w:t xml:space="preserve">Nume: Burtea Otilia Cristina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color w:val="000000"/>
          <w:rtl w:val="0"/>
        </w:rPr>
        <w:t xml:space="preserve">Data nasterii: 26.04.1993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color w:val="000000"/>
          <w:rtl w:val="0"/>
        </w:rPr>
        <w:t xml:space="preserve">Adresa: Sibiu, str. Bulevardul Victoriei nr.45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color w:val="000000"/>
          <w:rtl w:val="0"/>
        </w:rPr>
        <w:t xml:space="preserve">Mobil: 0754 913 051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The Dentist" w:cs="The Dentist" w:eastAsia="The Dentist" w:hAnsi="The Dentist"/>
          <w:color w:val="000000"/>
          <w:rtl w:val="0"/>
        </w:rPr>
        <w:t xml:space="preserve">E-mail: </w:t>
      </w:r>
      <w:hyperlink r:id="rId7">
        <w:r w:rsidDel="00000000" w:rsidR="00000000" w:rsidRPr="00000000">
          <w:rPr>
            <w:rFonts w:ascii="The Dentist" w:cs="The Dentist" w:eastAsia="The Dentist" w:hAnsi="The Dentist"/>
            <w:color w:val="000000"/>
            <w:u w:val="single"/>
            <w:rtl w:val="0"/>
          </w:rPr>
          <w:t xml:space="preserve">otilia.moldovan4@gmail.com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he Dentist" w:cs="The Dentist" w:eastAsia="The Dentist" w:hAnsi="The Dentist"/>
          <w:i w:val="1"/>
          <w:color w:val="990000"/>
          <w:sz w:val="26"/>
          <w:szCs w:val="26"/>
        </w:rPr>
      </w:pPr>
      <w:r w:rsidDel="00000000" w:rsidR="00000000" w:rsidRPr="00000000">
        <w:rPr>
          <w:rFonts w:ascii="The Dentist" w:cs="The Dentist" w:eastAsia="The Dentist" w:hAnsi="The Dentist"/>
          <w:i w:val="1"/>
          <w:color w:val="990000"/>
          <w:sz w:val="26"/>
          <w:szCs w:val="26"/>
          <w:rtl w:val="0"/>
        </w:rPr>
        <w:t xml:space="preserve">Competente sociale</w:t>
      </w:r>
    </w:p>
    <w:p w:rsidR="00000000" w:rsidDel="00000000" w:rsidP="00000000" w:rsidRDefault="00000000" w:rsidRPr="00000000" w14:paraId="00000009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color w:val="000000"/>
          <w:rtl w:val="0"/>
        </w:rPr>
        <w:t xml:space="preserve">*Concentrata pe găsirea de soluții, animata de pasiunea pentru excelentă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color w:val="000000"/>
          <w:rtl w:val="0"/>
        </w:rPr>
        <w:t xml:space="preserve">*Dornica de perfectionare și eficiența în munca de echipa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color w:val="000000"/>
          <w:rtl w:val="0"/>
        </w:rPr>
        <w:t xml:space="preserve">*Valorile precum onestitate, respect, conduita etica și morala sunt un mod de viața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he Dentist" w:cs="The Dentist" w:eastAsia="The Dentist" w:hAnsi="The Dentist"/>
          <w:i w:val="1"/>
          <w:color w:val="990000"/>
          <w:sz w:val="26"/>
          <w:szCs w:val="26"/>
        </w:rPr>
      </w:pPr>
      <w:r w:rsidDel="00000000" w:rsidR="00000000" w:rsidRPr="00000000">
        <w:rPr>
          <w:rFonts w:ascii="The Dentist" w:cs="The Dentist" w:eastAsia="The Dentist" w:hAnsi="The Dentist"/>
          <w:i w:val="1"/>
          <w:color w:val="990000"/>
          <w:sz w:val="26"/>
          <w:szCs w:val="26"/>
          <w:rtl w:val="0"/>
        </w:rPr>
        <w:t xml:space="preserve">Experiența profesională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2019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-30.05.2020</w:t>
      </w: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e Dentist" w:cs="The Dentist" w:eastAsia="The Dentist" w:hAnsi="The Dentist"/>
          <w:color w:val="000000"/>
          <w:rtl w:val="0"/>
        </w:rPr>
        <w:t xml:space="preserve">- Cabinet dentar .Dr.Leah Carmen,</w:t>
      </w: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Sibiu.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Quintessential" w:cs="Quintessential" w:eastAsia="Quintessential" w:hAnsi="Quintessent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01.0</w:t>
      </w:r>
      <w:r w:rsidDel="00000000" w:rsidR="00000000" w:rsidRPr="00000000">
        <w:rPr>
          <w:color w:val="000000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.2020-01.03.202</w:t>
      </w:r>
      <w:r w:rsidDel="00000000" w:rsidR="00000000" w:rsidRPr="00000000">
        <w:rPr>
          <w:color w:val="000000"/>
          <w:rtl w:val="0"/>
        </w:rPr>
        <w:t xml:space="preserve">2</w:t>
      </w:r>
      <w:r w:rsidDel="00000000" w:rsidR="00000000" w:rsidRPr="00000000">
        <w:rPr>
          <w:rFonts w:ascii="The Dentist" w:cs="The Dentist" w:eastAsia="The Dentist" w:hAnsi="The Dentist"/>
          <w:color w:val="000000"/>
          <w:rtl w:val="0"/>
        </w:rPr>
        <w:t xml:space="preserve"> - Abba Dent </w:t>
      </w:r>
      <w:r w:rsidDel="00000000" w:rsidR="00000000" w:rsidRPr="00000000">
        <w:rPr>
          <w:rFonts w:ascii="Quintessential" w:cs="Quintessential" w:eastAsia="Quintessential" w:hAnsi="Quintessent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01.05.202</w:t>
      </w:r>
      <w:r w:rsidDel="00000000" w:rsidR="00000000" w:rsidRPr="00000000">
        <w:rPr>
          <w:color w:val="00000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color w:val="000000"/>
          <w:rtl w:val="0"/>
        </w:rPr>
        <w:t xml:space="preserve"> 20.01.2024 -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Estetic Dent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01.07.2022-prezent - Cabinet privat de stomatologie dentara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28.03.2025-prezent - Jona Clinic ,Sibiu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99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1"/>
          <w:smallCaps w:val="0"/>
          <w:strike w:val="0"/>
          <w:color w:val="990000"/>
          <w:sz w:val="24"/>
          <w:szCs w:val="24"/>
          <w:u w:val="none"/>
          <w:shd w:fill="auto" w:val="clear"/>
          <w:vertAlign w:val="baseline"/>
          <w:rtl w:val="0"/>
        </w:rPr>
        <w:t xml:space="preserve">Responsabilități: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*Anamneza , examinarea obiectiva și elaborarea planului de tratament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*Efectuarea tratamentelor de urgența stomatologica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*Tratamente de profilaxie dentara- sigilari,fluorizari, detartraj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*Terapia cariei simpla/complicata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*Tratamente protetice fixe și mobile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*Extractii dentare simple și drenajul abceselor de cauza dentara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99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1"/>
          <w:smallCaps w:val="0"/>
          <w:strike w:val="0"/>
          <w:color w:val="990000"/>
          <w:sz w:val="26"/>
          <w:szCs w:val="26"/>
          <w:u w:val="none"/>
          <w:shd w:fill="auto" w:val="clear"/>
          <w:vertAlign w:val="baseline"/>
          <w:rtl w:val="0"/>
        </w:rPr>
        <w:t xml:space="preserve">Educatie și formare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1.10.2013-16.07.2019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 obtinuta:  </w:t>
      </w: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990000"/>
          <w:sz w:val="22"/>
          <w:szCs w:val="22"/>
          <w:u w:val="none"/>
          <w:shd w:fill="auto" w:val="clear"/>
          <w:vertAlign w:val="baseline"/>
          <w:rtl w:val="0"/>
        </w:rPr>
        <w:t xml:space="preserve">Diploma de licenta și master în Medicina Dentara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e Dentist" w:cs="The Dentist" w:eastAsia="The Dentist" w:hAnsi="The Dentis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Numele și tipul institutiei de învățământ: Universitatea de Vest Vasile Goldis ,din Arad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Disciplinele principale studiate:  Anatomie, Chirurgie oro-maxilo-faciala,Protetica și Ocluzologie,Endodontie,Pedodontie,Implantologie,Ortodontie,Parodontologie,Odontoterapie restauratoare,Anestezie și sedare în  medicina dentara,Radiologie dentara.</w:t>
      </w:r>
    </w:p>
    <w:p w:rsidR="00000000" w:rsidDel="00000000" w:rsidP="00000000" w:rsidRDefault="00000000" w:rsidRPr="00000000" w14:paraId="0000001F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Nivelul în clasificarea naționala sau internațională: 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Medic Dentist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2009-2012 </w:t>
      </w:r>
    </w:p>
    <w:p w:rsidR="00000000" w:rsidDel="00000000" w:rsidP="00000000" w:rsidRDefault="00000000" w:rsidRPr="00000000" w14:paraId="00000021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Calificarea/ diploma obtinuta -  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Diploma de Bacalaureat, Specializare Chimie-Biologie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Numele și tipul institutiei de învățământ – Colegiul Național Samuel von Bruckenthal,Sibiu</w:t>
      </w:r>
    </w:p>
    <w:p w:rsidR="00000000" w:rsidDel="00000000" w:rsidP="00000000" w:rsidRDefault="00000000" w:rsidRPr="00000000" w14:paraId="00000023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Disciplinele principale studiate – Chimie, Biologie, Fizica, Matematica</w:t>
      </w:r>
    </w:p>
    <w:p w:rsidR="00000000" w:rsidDel="00000000" w:rsidP="00000000" w:rsidRDefault="00000000" w:rsidRPr="00000000" w14:paraId="00000024">
      <w:pPr>
        <w:rPr>
          <w:rFonts w:ascii="The Dentist" w:cs="The Dentist" w:eastAsia="The Dentist" w:hAnsi="The Dentist"/>
          <w:i w:val="1"/>
          <w:color w:val="990000"/>
          <w:sz w:val="26"/>
          <w:szCs w:val="26"/>
        </w:rPr>
      </w:pPr>
      <w:r w:rsidDel="00000000" w:rsidR="00000000" w:rsidRPr="00000000">
        <w:rPr>
          <w:rFonts w:ascii="The Dentist" w:cs="The Dentist" w:eastAsia="The Dentist" w:hAnsi="The Dentist"/>
          <w:i w:val="1"/>
          <w:color w:val="990000"/>
          <w:sz w:val="26"/>
          <w:szCs w:val="26"/>
          <w:rtl w:val="0"/>
        </w:rPr>
        <w:t xml:space="preserve">Competente personale</w:t>
      </w:r>
    </w:p>
    <w:p w:rsidR="00000000" w:rsidDel="00000000" w:rsidP="00000000" w:rsidRDefault="00000000" w:rsidRPr="00000000" w14:paraId="00000025">
      <w:pPr>
        <w:rPr>
          <w:rFonts w:ascii="The Dentist" w:cs="The Dentist" w:eastAsia="The Dentist" w:hAnsi="The Dentist"/>
          <w:i w:val="1"/>
        </w:rPr>
      </w:pPr>
      <w:r w:rsidDel="00000000" w:rsidR="00000000" w:rsidRPr="00000000">
        <w:rPr>
          <w:rFonts w:ascii="The Dentist" w:cs="The Dentist" w:eastAsia="The Dentist" w:hAnsi="The Dentist"/>
          <w:i w:val="1"/>
          <w:sz w:val="24"/>
          <w:szCs w:val="24"/>
          <w:rtl w:val="0"/>
        </w:rPr>
        <w:t xml:space="preserve">Competente și apritudini organizatorice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 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Concentrata pe găsirea de soluții </w:t>
      </w: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,animata de pasiunea pentru excelenta</w:t>
      </w:r>
    </w:p>
    <w:p w:rsidR="00000000" w:rsidDel="00000000" w:rsidP="00000000" w:rsidRDefault="00000000" w:rsidRPr="00000000" w14:paraId="00000027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*Capacitatea de a 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analiza</w:t>
      </w: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 și 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sintetiza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*Capacitatea de a 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ierarhiza </w:t>
      </w: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problemele</w:t>
      </w:r>
    </w:p>
    <w:p w:rsidR="00000000" w:rsidDel="00000000" w:rsidP="00000000" w:rsidRDefault="00000000" w:rsidRPr="00000000" w14:paraId="00000029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*Capacitatea de a lua decizii</w:t>
      </w:r>
    </w:p>
    <w:p w:rsidR="00000000" w:rsidDel="00000000" w:rsidP="00000000" w:rsidRDefault="00000000" w:rsidRPr="00000000" w14:paraId="0000002A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*Simt dezvoltat al 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responsabilitatii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*Atentie la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 detalii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i w:val="1"/>
          <w:sz w:val="24"/>
          <w:szCs w:val="24"/>
          <w:rtl w:val="0"/>
        </w:rPr>
        <w:t xml:space="preserve">Competente și abilitati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Profesionalism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*Bune abilitati de comunicare și relationare</w:t>
      </w:r>
    </w:p>
    <w:p w:rsidR="00000000" w:rsidDel="00000000" w:rsidP="00000000" w:rsidRDefault="00000000" w:rsidRPr="00000000" w14:paraId="0000002F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Eficienta </w:t>
      </w: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în munca de echipa</w:t>
      </w:r>
    </w:p>
    <w:p w:rsidR="00000000" w:rsidDel="00000000" w:rsidP="00000000" w:rsidRDefault="00000000" w:rsidRPr="00000000" w14:paraId="00000030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*Capacitatea de a interesa 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empatie</w:t>
      </w: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 și 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interes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Receptivitatea </w:t>
      </w: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și adaptare la nou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3771265</wp:posOffset>
            </wp:positionH>
            <wp:positionV relativeFrom="paragraph">
              <wp:posOffset>-46354</wp:posOffset>
            </wp:positionV>
            <wp:extent cx="2118995" cy="2279650"/>
            <wp:effectExtent b="0" l="0" r="0" t="0"/>
            <wp:wrapNone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227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*Dorinta de a 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învața,</w:t>
      </w: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atat la nivel tehnic,cat și în ceea ce privește </w:t>
      </w:r>
      <w:r w:rsidDel="00000000" w:rsidR="00000000" w:rsidRPr="00000000">
        <w:rPr>
          <w:rFonts w:ascii="The Dentist" w:cs="The Dentist" w:eastAsia="The Dentist" w:hAnsi="The Dentist"/>
          <w:color w:val="800000"/>
          <w:rtl w:val="0"/>
        </w:rPr>
        <w:t xml:space="preserve">comunicarea</w:t>
      </w: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 și </w:t>
      </w:r>
      <w:r w:rsidDel="00000000" w:rsidR="00000000" w:rsidRPr="00000000">
        <w:rPr>
          <w:rFonts w:ascii="The Dentist" w:cs="The Dentist" w:eastAsia="The Dentist" w:hAnsi="The Dentist"/>
          <w:color w:val="800000"/>
          <w:rtl w:val="0"/>
        </w:rPr>
        <w:t xml:space="preserve">relatiile interumane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i w:val="1"/>
          <w:sz w:val="26"/>
          <w:szCs w:val="26"/>
          <w:rtl w:val="0"/>
        </w:rPr>
        <w:t xml:space="preserve">Competente și aptitudini de utilizare a calculatorului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*Pachetul Microsoft Office – Word, Excel,PowerPoint</w:t>
      </w:r>
    </w:p>
    <w:p w:rsidR="00000000" w:rsidDel="00000000" w:rsidP="00000000" w:rsidRDefault="00000000" w:rsidRPr="00000000" w14:paraId="00000035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*Exploatarea facila a resurselor web (diverse browsere)</w:t>
      </w:r>
    </w:p>
    <w:p w:rsidR="00000000" w:rsidDel="00000000" w:rsidP="00000000" w:rsidRDefault="00000000" w:rsidRPr="00000000" w14:paraId="00000036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*Folosirea de aplicații software pentru managemeent-ul digital al programarilor și documentelor</w:t>
      </w:r>
    </w:p>
    <w:p w:rsidR="00000000" w:rsidDel="00000000" w:rsidP="00000000" w:rsidRDefault="00000000" w:rsidRPr="00000000" w14:paraId="00000037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*utilizarea de soluții mobile de acces, gestiune și stocare a documentelor corespondentei</w:t>
      </w:r>
    </w:p>
    <w:p w:rsidR="00000000" w:rsidDel="00000000" w:rsidP="00000000" w:rsidRDefault="00000000" w:rsidRPr="00000000" w14:paraId="00000038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Permis de conducere - Categoria B</w:t>
      </w:r>
    </w:p>
    <w:p w:rsidR="00000000" w:rsidDel="00000000" w:rsidP="00000000" w:rsidRDefault="00000000" w:rsidRPr="00000000" w14:paraId="00000039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Limba materna – Romana</w:t>
      </w:r>
    </w:p>
    <w:p w:rsidR="00000000" w:rsidDel="00000000" w:rsidP="00000000" w:rsidRDefault="00000000" w:rsidRPr="00000000" w14:paraId="0000003A">
      <w:pPr>
        <w:rPr>
          <w:rFonts w:ascii="The Dentist" w:cs="The Dentist" w:eastAsia="The Dentist" w:hAnsi="The Dentist"/>
          <w:color w:val="000000"/>
        </w:rPr>
      </w:pPr>
      <w:r w:rsidDel="00000000" w:rsidR="00000000" w:rsidRPr="00000000">
        <w:rPr>
          <w:rFonts w:ascii="The Dentist" w:cs="The Dentist" w:eastAsia="The Dentist" w:hAnsi="The Dentist"/>
          <w:i w:val="1"/>
          <w:color w:val="000000"/>
          <w:sz w:val="24"/>
          <w:szCs w:val="24"/>
          <w:rtl w:val="0"/>
        </w:rPr>
        <w:t xml:space="preserve">Competente lingvistice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2.0000000000000018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400"/>
      </w:tblPr>
      <w:tblGrid>
        <w:gridCol w:w="2269"/>
        <w:gridCol w:w="2268"/>
        <w:gridCol w:w="2268"/>
        <w:gridCol w:w="2267"/>
        <w:tblGridChange w:id="0">
          <w:tblGrid>
            <w:gridCol w:w="2269"/>
            <w:gridCol w:w="2268"/>
            <w:gridCol w:w="2268"/>
            <w:gridCol w:w="22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Autoevaluare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Înțelegere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Citire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Exprimare scrisa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Engleza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C1-Proficient User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C1-Proficient User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B2- Independent User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Certificat – Internațional English Language Testing System (IELTS)</w:t>
      </w:r>
    </w:p>
    <w:tbl>
      <w:tblPr>
        <w:tblStyle w:val="Table2"/>
        <w:tblW w:w="9072.0" w:type="dxa"/>
        <w:jc w:val="left"/>
        <w:tblInd w:w="2.0000000000000018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400"/>
      </w:tblPr>
      <w:tblGrid>
        <w:gridCol w:w="2269"/>
        <w:gridCol w:w="2268"/>
        <w:gridCol w:w="2268"/>
        <w:gridCol w:w="2267"/>
        <w:tblGridChange w:id="0">
          <w:tblGrid>
            <w:gridCol w:w="2269"/>
            <w:gridCol w:w="2268"/>
            <w:gridCol w:w="2268"/>
            <w:gridCol w:w="22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Autoevaluare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Înțelegere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Citire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Exprimare scrisa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Germana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e Dentist" w:cs="The Dentist" w:eastAsia="The Dentist" w:hAnsi="The Dentist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C1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Certificat- Deutsches Sprachdiplom der Kultusminister Konferenz (C1)</w:t>
      </w:r>
    </w:p>
    <w:p w:rsidR="00000000" w:rsidDel="00000000" w:rsidP="00000000" w:rsidRDefault="00000000" w:rsidRPr="00000000" w14:paraId="0000004D">
      <w:pPr>
        <w:rPr>
          <w:rFonts w:ascii="The Dentist" w:cs="The Dentist" w:eastAsia="The Dentist" w:hAnsi="The Dentist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118995" cy="2279650"/>
            <wp:effectExtent b="0" l="0" r="0" t="0"/>
            <wp:wrapNone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227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(*) Nivelul Cadrului European Comun de Referinta pentru Limbi Străine</w:t>
      </w:r>
    </w:p>
    <w:p w:rsidR="00000000" w:rsidDel="00000000" w:rsidP="00000000" w:rsidRDefault="00000000" w:rsidRPr="00000000" w14:paraId="0000004E">
      <w:pPr>
        <w:rPr>
          <w:rFonts w:ascii="The Dentist" w:cs="The Dentist" w:eastAsia="The Dentist" w:hAnsi="The Dentis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Informații suplimentare</w:t>
      </w:r>
    </w:p>
    <w:p w:rsidR="00000000" w:rsidDel="00000000" w:rsidP="00000000" w:rsidRDefault="00000000" w:rsidRPr="00000000" w14:paraId="00000050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Apartenente la organizații profesionale –</w:t>
      </w:r>
      <w:r w:rsidDel="00000000" w:rsidR="00000000" w:rsidRPr="00000000">
        <w:rPr>
          <w:rFonts w:ascii="The Dentist" w:cs="The Dentist" w:eastAsia="The Dentist" w:hAnsi="The Dentist"/>
          <w:color w:val="990000"/>
          <w:rtl w:val="0"/>
        </w:rPr>
        <w:t xml:space="preserve"> Membru în Colegiul Medicilor Dentisti din Romania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Hobby-uri – Tenisul, Schiul, Drumetiile,etc</w:t>
      </w:r>
    </w:p>
    <w:p w:rsidR="00000000" w:rsidDel="00000000" w:rsidP="00000000" w:rsidRDefault="00000000" w:rsidRPr="00000000" w14:paraId="00000052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Medic Stomatolog – Medicina dentara generala </w:t>
      </w:r>
    </w:p>
    <w:p w:rsidR="00000000" w:rsidDel="00000000" w:rsidP="00000000" w:rsidRDefault="00000000" w:rsidRPr="00000000" w14:paraId="00000053">
      <w:pPr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Cursuri de specialitate - Curs de initiere in implantologia orala , Dr. Sorin Mihali , 2019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/>
        <w:ind w:left="720" w:hanging="360"/>
        <w:rPr>
          <w:rFonts w:ascii="The Dentist" w:cs="The Dentist" w:eastAsia="The Dentist" w:hAnsi="The Dentist"/>
          <w:u w:val="none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Curs ,‘INITIEREA IN IMPLANTOLOGIE’ , Dr.Alexandru Bucur , 2021 , Arad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/>
        <w:ind w:left="720" w:hanging="360"/>
        <w:rPr>
          <w:rFonts w:ascii="The Dentist" w:cs="The Dentist" w:eastAsia="The Dentist" w:hAnsi="The Dentist"/>
          <w:u w:val="none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Curs ‘PROTETICA PE DINTI NATURALI’ , Dr.Sorin Mihali , 2021 ,Timisoara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/>
        <w:ind w:left="720" w:hanging="360"/>
        <w:rPr>
          <w:rFonts w:ascii="The Dentist" w:cs="The Dentist" w:eastAsia="The Dentist" w:hAnsi="The Dentist"/>
          <w:u w:val="none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Transylvania CONGRESS OF DENTISTRY ,Cluj,2024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/>
        <w:ind w:left="720" w:hanging="360"/>
        <w:rPr>
          <w:rFonts w:ascii="The Dentist" w:cs="The Dentist" w:eastAsia="The Dentist" w:hAnsi="The Dentist"/>
          <w:u w:val="none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Congres SSER 2021,2022 , Bucuresti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/>
        <w:ind w:left="720" w:hanging="360"/>
        <w:rPr>
          <w:rFonts w:ascii="The Dentist" w:cs="The Dentist" w:eastAsia="The Dentist" w:hAnsi="The Dentist"/>
          <w:u w:val="none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Curs ‘Protetica pe Implanturi Dentare’ ,, Dr.Sorin Mihali, 2024 Timisoara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The Dentist" w:cs="The Dentist" w:eastAsia="The Dentist" w:hAnsi="The Dentist"/>
          <w:u w:val="none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+ altele.</w:t>
      </w:r>
    </w:p>
    <w:p w:rsidR="00000000" w:rsidDel="00000000" w:rsidP="00000000" w:rsidRDefault="00000000" w:rsidRPr="00000000" w14:paraId="0000005A">
      <w:pPr>
        <w:ind w:left="0" w:firstLine="0"/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Avand peste cinci ani de experienta in stomatologie si un portofoliu de peste 500 de pacienti tratati, urmaresc sa imi valorific competentele intr-un cadru profesional care sa promoveze excelenta in ingrijirea stomatologica.</w:t>
      </w:r>
    </w:p>
    <w:p w:rsidR="00000000" w:rsidDel="00000000" w:rsidP="00000000" w:rsidRDefault="00000000" w:rsidRPr="00000000" w14:paraId="0000005B">
      <w:pPr>
        <w:jc w:val="right"/>
        <w:rPr>
          <w:rFonts w:ascii="The Dentist" w:cs="The Dentist" w:eastAsia="The Dentist" w:hAnsi="The Dentis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right"/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Cu stima,</w:t>
      </w:r>
    </w:p>
    <w:p w:rsidR="00000000" w:rsidDel="00000000" w:rsidP="00000000" w:rsidRDefault="00000000" w:rsidRPr="00000000" w14:paraId="0000005D">
      <w:pPr>
        <w:jc w:val="right"/>
        <w:rPr>
          <w:rFonts w:ascii="The Dentist" w:cs="The Dentist" w:eastAsia="The Dentist" w:hAnsi="The Dentist"/>
        </w:rPr>
      </w:pPr>
      <w:r w:rsidDel="00000000" w:rsidR="00000000" w:rsidRPr="00000000">
        <w:rPr>
          <w:rFonts w:ascii="The Dentist" w:cs="The Dentist" w:eastAsia="The Dentist" w:hAnsi="The Dentist"/>
          <w:rtl w:val="0"/>
        </w:rPr>
        <w:t xml:space="preserve">Dr. Burtea Otilia Cristina</w:t>
      </w:r>
      <w:r w:rsidDel="00000000" w:rsidR="00000000" w:rsidRPr="00000000">
        <w:rPr>
          <w:rFonts w:ascii="The Dentist" w:cs="The Dentist" w:eastAsia="The Dentist" w:hAnsi="The Dentist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118995" cy="2279650"/>
            <wp:effectExtent b="0" l="0" r="0" t="0"/>
            <wp:wrapNone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227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he Dentist" w:cs="The Dentist" w:eastAsia="The Dentist" w:hAnsi="The Dentis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ntessential">
    <w:embedRegular w:fontKey="{00000000-0000-0000-0000-000000000000}" r:id="rId5" w:subsetted="0"/>
  </w:font>
  <w:font w:name="The Denti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185738</wp:posOffset>
              </wp:positionV>
              <wp:extent cx="7574915" cy="28194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3305" y="3643793"/>
                        <a:ext cx="756539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185738</wp:posOffset>
              </wp:positionV>
              <wp:extent cx="7574915" cy="28194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4915" cy="281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single"/>
        <w:shd w:fill="auto" w:val="clear"/>
        <w:vertAlign w:val="baseline"/>
        <w:rtl w:val="0"/>
      </w:rPr>
      <w:t xml:space="preserve">Dr.</w:t>
    </w:r>
    <w:r w:rsidDel="00000000" w:rsidR="00000000" w:rsidRPr="00000000">
      <w:rPr>
        <w:u w:val="single"/>
        <w:rtl w:val="0"/>
      </w:rPr>
      <w:t xml:space="preserve">Burtea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single"/>
        <w:shd w:fill="auto" w:val="clear"/>
        <w:vertAlign w:val="baseline"/>
        <w:rtl w:val="0"/>
      </w:rPr>
      <w:t xml:space="preserve"> Otilia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5749925</wp:posOffset>
          </wp:positionH>
          <wp:positionV relativeFrom="paragraph">
            <wp:posOffset>-206374</wp:posOffset>
          </wp:positionV>
          <wp:extent cx="659130" cy="651510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130" cy="6515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70E3"/>
    <w:pPr>
      <w:spacing w:after="200" w:line="276" w:lineRule="auto"/>
    </w:pPr>
    <w:rPr>
      <w:color w:val="00000a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erChar" w:customStyle="1">
    <w:name w:val="Header Char"/>
    <w:basedOn w:val="DefaultParagraphFont"/>
    <w:link w:val="Header"/>
    <w:uiPriority w:val="99"/>
    <w:qFormat w:val="1"/>
    <w:rsid w:val="005D57E2"/>
  </w:style>
  <w:style w:type="character" w:styleId="FooterChar" w:customStyle="1">
    <w:name w:val="Footer Char"/>
    <w:basedOn w:val="DefaultParagraphFont"/>
    <w:link w:val="Footer"/>
    <w:uiPriority w:val="99"/>
    <w:qFormat w:val="1"/>
    <w:rsid w:val="005D57E2"/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250B9B"/>
    <w:rPr>
      <w:rFonts w:ascii="Tahoma" w:cs="Tahoma" w:hAnsi="Tahoma"/>
      <w:sz w:val="16"/>
      <w:szCs w:val="16"/>
    </w:rPr>
  </w:style>
  <w:style w:type="character" w:styleId="InternetLink" w:customStyle="1">
    <w:name w:val="Internet Link"/>
    <w:rsid w:val="006A70E3"/>
    <w:rPr>
      <w:color w:val="000080"/>
      <w:u w:val="single"/>
    </w:rPr>
  </w:style>
  <w:style w:type="paragraph" w:styleId="Heading" w:customStyle="1">
    <w:name w:val="Heading"/>
    <w:basedOn w:val="Normal"/>
    <w:next w:val="BodyText"/>
    <w:qFormat w:val="1"/>
    <w:rsid w:val="006A70E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BodyText">
    <w:name w:val="Body Text"/>
    <w:basedOn w:val="Normal"/>
    <w:rsid w:val="006A70E3"/>
    <w:pPr>
      <w:spacing w:after="140" w:line="288" w:lineRule="auto"/>
    </w:pPr>
  </w:style>
  <w:style w:type="paragraph" w:styleId="List">
    <w:name w:val="List"/>
    <w:basedOn w:val="BodyText"/>
    <w:rsid w:val="006A70E3"/>
    <w:rPr>
      <w:rFonts w:cs="Mangal"/>
    </w:rPr>
  </w:style>
  <w:style w:type="paragraph" w:styleId="Caption">
    <w:name w:val="caption"/>
    <w:basedOn w:val="Normal"/>
    <w:qFormat w:val="1"/>
    <w:rsid w:val="006A70E3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rsid w:val="006A70E3"/>
    <w:pPr>
      <w:suppressLineNumbers w:val="1"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 w:val="1"/>
    <w:rsid w:val="005D57E2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 w:val="1"/>
    <w:rsid w:val="005D57E2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250B9B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FrameContents" w:customStyle="1">
    <w:name w:val="Frame Contents"/>
    <w:basedOn w:val="Normal"/>
    <w:qFormat w:val="1"/>
    <w:rsid w:val="006A70E3"/>
  </w:style>
  <w:style w:type="paragraph" w:styleId="TableContents" w:customStyle="1">
    <w:name w:val="Table Contents"/>
    <w:basedOn w:val="Normal"/>
    <w:qFormat w:val="1"/>
    <w:rsid w:val="006A70E3"/>
  </w:style>
  <w:style w:type="paragraph" w:styleId="TableHeading" w:customStyle="1">
    <w:name w:val="Table Heading"/>
    <w:basedOn w:val="TableContents"/>
    <w:qFormat w:val="1"/>
    <w:rsid w:val="006A70E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1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1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tilia.moldovan4@gmail.com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intessent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+LcHTBAaOpzea/mNvtwWMt5o3A==">CgMxLjA4AHIhMWZQLUF2dF95bElNODgwUENFc0tla1RLcFNuak5Ub3k1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2021-04-06T17:43:00Z</dcterms:created>
  <dc:creator>Lucian Burtea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Oshkosh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36994447-1ba5-4609-ae08-e5bd252dd33f_ActionId">
    <vt:lpwstr>f0b6c34f-886b-40bc-8fc3-ca2a16d97882</vt:lpwstr>
  </property>
  <property fmtid="{D5CDD505-2E9C-101B-9397-08002B2CF9AE}" pid="8" name="MSIP_Label_36994447-1ba5-4609-ae08-e5bd252dd33f_Application">
    <vt:lpwstr>Microsoft Azure Information Protection</vt:lpwstr>
  </property>
  <property fmtid="{D5CDD505-2E9C-101B-9397-08002B2CF9AE}" pid="9" name="MSIP_Label_36994447-1ba5-4609-ae08-e5bd252dd33f_Enabled">
    <vt:lpwstr>True</vt:lpwstr>
  </property>
  <property fmtid="{D5CDD505-2E9C-101B-9397-08002B2CF9AE}" pid="10" name="MSIP_Label_36994447-1ba5-4609-ae08-e5bd252dd33f_Extended_MSFT_Method">
    <vt:lpwstr>Automatic</vt:lpwstr>
  </property>
  <property fmtid="{D5CDD505-2E9C-101B-9397-08002B2CF9AE}" pid="11" name="MSIP_Label_36994447-1ba5-4609-ae08-e5bd252dd33f_Name">
    <vt:lpwstr>Restricted</vt:lpwstr>
  </property>
  <property fmtid="{D5CDD505-2E9C-101B-9397-08002B2CF9AE}" pid="12" name="MSIP_Label_36994447-1ba5-4609-ae08-e5bd252dd33f_Owner">
    <vt:lpwstr>LBURTEA@oshkoshglobal.com</vt:lpwstr>
  </property>
  <property fmtid="{D5CDD505-2E9C-101B-9397-08002B2CF9AE}" pid="13" name="MSIP_Label_36994447-1ba5-4609-ae08-e5bd252dd33f_SetDate">
    <vt:lpwstr>2020-03-21T09:34:29.0056762Z</vt:lpwstr>
  </property>
  <property fmtid="{D5CDD505-2E9C-101B-9397-08002B2CF9AE}" pid="14" name="MSIP_Label_36994447-1ba5-4609-ae08-e5bd252dd33f_SiteId">
    <vt:lpwstr>1d844aaf-abdd-4241-8239-4a5e7b69a3e0</vt:lpwstr>
  </property>
  <property fmtid="{D5CDD505-2E9C-101B-9397-08002B2CF9AE}" pid="15" name="MSIP_Label_9416ae3b-2779-4e2c-b50c-f09de060677f_ActionId">
    <vt:lpwstr>f0b6c34f-886b-40bc-8fc3-ca2a16d97882</vt:lpwstr>
  </property>
  <property fmtid="{D5CDD505-2E9C-101B-9397-08002B2CF9AE}" pid="16" name="MSIP_Label_9416ae3b-2779-4e2c-b50c-f09de060677f_Application">
    <vt:lpwstr>Microsoft Azure Information Protection</vt:lpwstr>
  </property>
  <property fmtid="{D5CDD505-2E9C-101B-9397-08002B2CF9AE}" pid="17" name="MSIP_Label_9416ae3b-2779-4e2c-b50c-f09de060677f_Enabled">
    <vt:lpwstr>True</vt:lpwstr>
  </property>
  <property fmtid="{D5CDD505-2E9C-101B-9397-08002B2CF9AE}" pid="18" name="MSIP_Label_9416ae3b-2779-4e2c-b50c-f09de060677f_Extended_MSFT_Method">
    <vt:lpwstr>Automatic</vt:lpwstr>
  </property>
  <property fmtid="{D5CDD505-2E9C-101B-9397-08002B2CF9AE}" pid="19" name="MSIP_Label_9416ae3b-2779-4e2c-b50c-f09de060677f_Name">
    <vt:lpwstr>Visual Marking - YES</vt:lpwstr>
  </property>
  <property fmtid="{D5CDD505-2E9C-101B-9397-08002B2CF9AE}" pid="20" name="MSIP_Label_9416ae3b-2779-4e2c-b50c-f09de060677f_Owner">
    <vt:lpwstr>LBURTEA@oshkoshglobal.com</vt:lpwstr>
  </property>
  <property fmtid="{D5CDD505-2E9C-101B-9397-08002B2CF9AE}" pid="21" name="MSIP_Label_9416ae3b-2779-4e2c-b50c-f09de060677f_Parent">
    <vt:lpwstr>36994447-1ba5-4609-ae08-e5bd252dd33f</vt:lpwstr>
  </property>
  <property fmtid="{D5CDD505-2E9C-101B-9397-08002B2CF9AE}" pid="22" name="MSIP_Label_9416ae3b-2779-4e2c-b50c-f09de060677f_SetDate">
    <vt:lpwstr>2020-03-21T09:34:29.0056762Z</vt:lpwstr>
  </property>
  <property fmtid="{D5CDD505-2E9C-101B-9397-08002B2CF9AE}" pid="23" name="MSIP_Label_9416ae3b-2779-4e2c-b50c-f09de060677f_SiteId">
    <vt:lpwstr>1d844aaf-abdd-4241-8239-4a5e7b69a3e0</vt:lpwstr>
  </property>
  <property fmtid="{D5CDD505-2E9C-101B-9397-08002B2CF9AE}" pid="24" name="ScaleCrop">
    <vt:bool>false</vt:bool>
  </property>
  <property fmtid="{D5CDD505-2E9C-101B-9397-08002B2CF9AE}" pid="25" name="Sensitivity">
    <vt:lpwstr>Restricted Visual Marking - YES</vt:lpwstr>
  </property>
  <property fmtid="{D5CDD505-2E9C-101B-9397-08002B2CF9AE}" pid="26" name="ShareDoc">
    <vt:bool>false</vt:bool>
  </property>
</Properties>
</file>