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EEA3" w14:textId="795C4A87" w:rsidR="00330E48" w:rsidRPr="00330E48" w:rsidRDefault="00330E48" w:rsidP="00330E48">
      <w:pPr>
        <w:spacing w:before="100" w:beforeAutospacing="1" w:after="100" w:afterAutospacing="1" w:line="240" w:lineRule="auto"/>
        <w:rPr>
          <w:rFonts w:ascii="Exo 2" w:eastAsia="Times New Roman" w:hAnsi="Exo 2" w:cs="Times New Roman"/>
          <w:color w:val="1D2A07"/>
          <w:kern w:val="0"/>
          <w14:ligatures w14:val="none"/>
        </w:rPr>
      </w:pPr>
      <w:r w:rsidRPr="00330E48">
        <w:rPr>
          <w:rFonts w:ascii="Exo 2" w:eastAsia="Times New Roman" w:hAnsi="Exo 2" w:cs="Times New Roman"/>
          <w:b/>
          <w:bCs/>
          <w:color w:val="1D2A07"/>
          <w:kern w:val="0"/>
          <w14:ligatures w14:val="none"/>
        </w:rPr>
        <w:t>Călin Claudiu (</w:t>
      </w:r>
      <w:r>
        <w:rPr>
          <w:rFonts w:ascii="Exo 2" w:eastAsia="Times New Roman" w:hAnsi="Exo 2" w:cs="Times New Roman"/>
          <w:b/>
          <w:bCs/>
          <w:color w:val="1D2A07"/>
          <w:kern w:val="0"/>
          <w14:ligatures w14:val="none"/>
        </w:rPr>
        <w:t>D</w:t>
      </w:r>
      <w:r w:rsidRPr="00330E48">
        <w:rPr>
          <w:rFonts w:ascii="Exo 2" w:eastAsia="Times New Roman" w:hAnsi="Exo 2" w:cs="Times New Roman"/>
          <w:b/>
          <w:bCs/>
          <w:color w:val="1D2A07"/>
          <w:kern w:val="0"/>
          <w14:ligatures w14:val="none"/>
        </w:rPr>
        <w:t>MD, PhD)</w:t>
      </w:r>
    </w:p>
    <w:p w14:paraId="71913552" w14:textId="77777777" w:rsidR="0066597F" w:rsidRDefault="0066597F" w:rsidP="00A770BD">
      <w:p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proofErr w:type="spell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Medicul</w:t>
      </w:r>
      <w:proofErr w:type="spellEnd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Claudiu</w:t>
      </w:r>
      <w:proofErr w:type="spellEnd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Călin</w:t>
      </w:r>
      <w:proofErr w:type="spellEnd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este</w:t>
      </w:r>
      <w:proofErr w:type="spellEnd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absolvent al </w:t>
      </w:r>
      <w:proofErr w:type="spellStart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Facultății</w:t>
      </w:r>
      <w:proofErr w:type="spellEnd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de </w:t>
      </w:r>
      <w:proofErr w:type="spellStart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Medicină</w:t>
      </w:r>
      <w:proofErr w:type="spellEnd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Dentară</w:t>
      </w:r>
      <w:proofErr w:type="spellEnd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, </w:t>
      </w:r>
      <w:proofErr w:type="spellStart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Universitatea</w:t>
      </w:r>
      <w:proofErr w:type="spellEnd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de </w:t>
      </w:r>
      <w:proofErr w:type="spellStart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Medicină</w:t>
      </w:r>
      <w:proofErr w:type="spellEnd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și</w:t>
      </w:r>
      <w:proofErr w:type="spellEnd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Farmacie</w:t>
      </w:r>
      <w:proofErr w:type="spellEnd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„Carol Davila” din </w:t>
      </w:r>
      <w:proofErr w:type="spellStart"/>
      <w:r w:rsidR="00330E48"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București</w:t>
      </w:r>
      <w:proofErr w:type="spellEnd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. </w:t>
      </w:r>
    </w:p>
    <w:p w14:paraId="3047A6CD" w14:textId="61053A92" w:rsidR="00330E48" w:rsidRPr="0066597F" w:rsidRDefault="00D22A9D" w:rsidP="00A770BD">
      <w:p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:lang w:val="ro-RO"/>
          <w14:ligatures w14:val="none"/>
        </w:rPr>
      </w:pPr>
      <w:proofErr w:type="spell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În</w:t>
      </w:r>
      <w:proofErr w:type="spellEnd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prezent</w:t>
      </w:r>
      <w:proofErr w:type="spellEnd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, </w:t>
      </w:r>
      <w:proofErr w:type="spell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acesta</w:t>
      </w:r>
      <w:proofErr w:type="spellEnd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activează</w:t>
      </w:r>
      <w:proofErr w:type="spellEnd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în</w:t>
      </w:r>
      <w:proofErr w:type="spellEnd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domeniul</w:t>
      </w:r>
      <w:proofErr w:type="spellEnd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medical</w:t>
      </w:r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și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academic,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fiind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medic specialist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în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chirurgie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dento-alveolară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, doctor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în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medicină</w:t>
      </w:r>
      <w:proofErr w:type="spellEnd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,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șef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de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lucrări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în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cadrul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Facultății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de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Stomatologie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a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Universității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de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Medicină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și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Farmacie</w:t>
      </w:r>
      <w:proofErr w:type="spellEnd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“Carol Davila” din </w:t>
      </w:r>
      <w:proofErr w:type="spellStart"/>
      <w:r w:rsidR="0066597F">
        <w:rPr>
          <w:rFonts w:ascii="Exo 2" w:eastAsia="Times New Roman" w:hAnsi="Exo 2" w:cs="Times New Roman"/>
          <w:color w:val="1D2A07"/>
          <w:kern w:val="0"/>
          <w14:ligatures w14:val="none"/>
        </w:rPr>
        <w:t>București</w:t>
      </w:r>
      <w:proofErr w:type="spellEnd"/>
      <w:r w:rsidR="001E688F">
        <w:rPr>
          <w:rFonts w:ascii="Exo 2" w:eastAsia="Times New Roman" w:hAnsi="Exo 2" w:cs="Times New Roman"/>
          <w:color w:val="1D2A07"/>
          <w:kern w:val="0"/>
          <w14:ligatures w14:val="none"/>
        </w:rPr>
        <w:t>.</w:t>
      </w:r>
    </w:p>
    <w:p w14:paraId="301C6C89" w14:textId="77777777" w:rsidR="00330E48" w:rsidRPr="00330E48" w:rsidRDefault="00330E48" w:rsidP="00330E48">
      <w:pPr>
        <w:spacing w:before="100" w:beforeAutospacing="1" w:after="100" w:afterAutospacing="1" w:line="240" w:lineRule="auto"/>
        <w:rPr>
          <w:rFonts w:ascii="Exo 2" w:eastAsia="Times New Roman" w:hAnsi="Exo 2" w:cs="Times New Roman"/>
          <w:color w:val="1D2A07"/>
          <w:kern w:val="0"/>
          <w14:ligatures w14:val="none"/>
        </w:rPr>
      </w:pPr>
      <w:proofErr w:type="spellStart"/>
      <w:r w:rsidRPr="00330E48">
        <w:rPr>
          <w:rFonts w:ascii="Exo 2" w:eastAsia="Times New Roman" w:hAnsi="Exo 2" w:cs="Times New Roman"/>
          <w:b/>
          <w:bCs/>
          <w:color w:val="1D2A07"/>
          <w:kern w:val="0"/>
          <w14:ligatures w14:val="none"/>
        </w:rPr>
        <w:t>Pregatire</w:t>
      </w:r>
      <w:proofErr w:type="spellEnd"/>
      <w:r w:rsidRPr="00330E48">
        <w:rPr>
          <w:rFonts w:ascii="Exo 2" w:eastAsia="Times New Roman" w:hAnsi="Exo 2" w:cs="Times New Roman"/>
          <w:b/>
          <w:bCs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b/>
          <w:bCs/>
          <w:color w:val="1D2A07"/>
          <w:kern w:val="0"/>
          <w14:ligatures w14:val="none"/>
        </w:rPr>
        <w:t>profesională</w:t>
      </w:r>
      <w:proofErr w:type="spellEnd"/>
    </w:p>
    <w:p w14:paraId="4D7CA3E7" w14:textId="77777777" w:rsidR="00330E48" w:rsidRPr="00330E48" w:rsidRDefault="00330E48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2011 – „Ridge preservation technique: How to prevent bone resorption after tooth removal”, Prof. Dr. Antonio Barone</w:t>
      </w:r>
    </w:p>
    <w:p w14:paraId="41A8B07B" w14:textId="77777777" w:rsidR="00330E48" w:rsidRPr="00330E48" w:rsidRDefault="00330E48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2013 –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Managementul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țesutului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moale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în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zona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estetica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̆, Prof. dr. Marius Steigman</w:t>
      </w:r>
    </w:p>
    <w:p w14:paraId="7F87372C" w14:textId="77777777" w:rsidR="00330E48" w:rsidRDefault="00330E48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2013 –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Congresul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Internațional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de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Estetica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̆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Dentara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̆ SSER,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București</w:t>
      </w:r>
      <w:proofErr w:type="spellEnd"/>
    </w:p>
    <w:p w14:paraId="5F7476A7" w14:textId="2C7E8DDC" w:rsidR="001A46CC" w:rsidRPr="00330E48" w:rsidRDefault="001A46CC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>
        <w:rPr>
          <w:rFonts w:ascii="Exo 2" w:eastAsia="Times New Roman" w:hAnsi="Exo 2" w:cs="Times New Roman"/>
          <w:color w:val="1D2A07"/>
          <w:kern w:val="0"/>
          <w14:ligatures w14:val="none"/>
        </w:rPr>
        <w:t>2013 – 101</w:t>
      </w:r>
      <w:r w:rsidRPr="001A46CC">
        <w:rPr>
          <w:rFonts w:ascii="Exo 2" w:eastAsia="Times New Roman" w:hAnsi="Exo 2" w:cs="Times New Roman"/>
          <w:color w:val="1D2A07"/>
          <w:kern w:val="0"/>
          <w:vertAlign w:val="superscript"/>
          <w14:ligatures w14:val="none"/>
        </w:rPr>
        <w:t>st</w:t>
      </w:r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Annual World Dental Congress</w:t>
      </w:r>
      <w:r>
        <w:rPr>
          <w:rFonts w:ascii="Exo 2" w:eastAsia="Times New Roman" w:hAnsi="Exo 2" w:cs="Times New Roman"/>
          <w:color w:val="1D2A07"/>
          <w:kern w:val="0"/>
          <w:lang w:val="ro-RO"/>
          <w14:ligatures w14:val="none"/>
        </w:rPr>
        <w:t xml:space="preserve"> FDI, Turcia</w:t>
      </w:r>
    </w:p>
    <w:p w14:paraId="015C80AF" w14:textId="77777777" w:rsidR="00330E48" w:rsidRPr="00330E48" w:rsidRDefault="00330E48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2015 – a III-a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Ediție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a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Simpozionului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AMSMB cu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tema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„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Atitudinea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terapeutica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̆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între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funcționalitate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și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estetica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̆”, „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Tendințe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actuale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în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domeniul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biomaterialelor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utilizate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în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medicina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stomatologica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̆”,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București</w:t>
      </w:r>
      <w:proofErr w:type="spellEnd"/>
    </w:p>
    <w:p w14:paraId="54C16A0D" w14:textId="77777777" w:rsidR="00330E48" w:rsidRPr="00330E48" w:rsidRDefault="00330E48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2015 –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Congres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Internațional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Europerio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8, Londra, UK</w:t>
      </w:r>
    </w:p>
    <w:p w14:paraId="1B0E6292" w14:textId="77777777" w:rsidR="00330E48" w:rsidRPr="00330E48" w:rsidRDefault="00330E48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2016 – Al VIII-lea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Congres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National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Zilele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Medicinei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Dentare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Craiovene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cu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tema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„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Interdisciplinaritate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în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Medicina Dentară”2017 – Al IX-lea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Congres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Național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: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Zilele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Medicinei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Dentare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Craiovene</w:t>
      </w:r>
      <w:proofErr w:type="spellEnd"/>
    </w:p>
    <w:p w14:paraId="11E844EC" w14:textId="32CF1C98" w:rsidR="00330E48" w:rsidRPr="00330E48" w:rsidRDefault="00330E48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2017- Doctor in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Medicin</w:t>
      </w:r>
      <w:r w:rsidR="002B6833">
        <w:rPr>
          <w:rFonts w:ascii="Exo 2" w:eastAsia="Times New Roman" w:hAnsi="Exo 2" w:cs="Times New Roman"/>
          <w:color w:val="1D2A07"/>
          <w:kern w:val="0"/>
          <w14:ligatures w14:val="none"/>
        </w:rPr>
        <w:t>ă</w:t>
      </w:r>
      <w:proofErr w:type="spellEnd"/>
    </w:p>
    <w:p w14:paraId="16A8C8F6" w14:textId="77777777" w:rsidR="00330E48" w:rsidRPr="00330E48" w:rsidRDefault="00330E48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2018 –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Congresul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Universității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de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Medicină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și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Farmacie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Carol Davila,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Bucuresti</w:t>
      </w:r>
      <w:proofErr w:type="spellEnd"/>
    </w:p>
    <w:p w14:paraId="643233D2" w14:textId="77777777" w:rsidR="00330E48" w:rsidRPr="00330E48" w:rsidRDefault="00330E48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2019 – IADS, 66th Annual Congress, Tunisia</w:t>
      </w:r>
    </w:p>
    <w:p w14:paraId="74FAF0CD" w14:textId="77777777" w:rsidR="00330E48" w:rsidRDefault="00330E48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2019 –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Congresul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Universității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de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Medicină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și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Farmacie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Carol Davila,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Bucuresti</w:t>
      </w:r>
      <w:proofErr w:type="spellEnd"/>
    </w:p>
    <w:p w14:paraId="1FEADF39" w14:textId="6E3238A2" w:rsidR="00330E48" w:rsidRDefault="001A46CC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>
        <w:rPr>
          <w:rFonts w:ascii="Exo 2" w:eastAsia="Times New Roman" w:hAnsi="Exo 2" w:cs="Times New Roman"/>
          <w:color w:val="1D2A07"/>
          <w:kern w:val="0"/>
          <w:lang w:val="ro-RO"/>
          <w14:ligatures w14:val="none"/>
        </w:rPr>
        <w:t xml:space="preserve">2021 -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Congresul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Universității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de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Medicină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și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Farmacie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Carol Davila,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Bucuresti</w:t>
      </w:r>
      <w:proofErr w:type="spellEnd"/>
      <w:r>
        <w:rPr>
          <w:rFonts w:ascii="Exo 2" w:eastAsia="Times New Roman" w:hAnsi="Exo 2" w:cs="Times New Roman"/>
          <w:color w:val="1D2A07"/>
          <w:kern w:val="0"/>
          <w14:ligatures w14:val="none"/>
        </w:rPr>
        <w:t>, Young Investigator Award</w:t>
      </w:r>
    </w:p>
    <w:p w14:paraId="55C8A516" w14:textId="238685CA" w:rsidR="001A46CC" w:rsidRDefault="002B6833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2022 – European Association </w:t>
      </w:r>
      <w:proofErr w:type="gram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For</w:t>
      </w:r>
      <w:proofErr w:type="gramEnd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Osseointegration, </w:t>
      </w:r>
      <w:r w:rsidR="00A770BD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Geneva, </w:t>
      </w:r>
      <w:proofErr w:type="spell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Elveția</w:t>
      </w:r>
      <w:proofErr w:type="spellEnd"/>
    </w:p>
    <w:p w14:paraId="4B2A4CAE" w14:textId="1DED42B5" w:rsidR="002B6833" w:rsidRDefault="002B6833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2023 </w:t>
      </w:r>
      <w:proofErr w:type="gram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- </w:t>
      </w:r>
      <w:r w:rsidRPr="002B6833">
        <w:rPr>
          <w:rFonts w:ascii="Exo 2" w:eastAsia="Times New Roman" w:hAnsi="Exo 2" w:cs="Times New Roman"/>
          <w:color w:val="1D2A07"/>
          <w:kern w:val="0"/>
          <w14:ligatures w14:val="none"/>
        </w:rPr>
        <w:t> Institute</w:t>
      </w:r>
      <w:proofErr w:type="gramEnd"/>
      <w:r w:rsidRPr="002B6833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of Functional and Clinical Anatomy</w:t>
      </w:r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, </w:t>
      </w:r>
      <w:r w:rsidR="00A770BD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Erlangen, </w:t>
      </w:r>
      <w:r>
        <w:rPr>
          <w:rFonts w:ascii="Exo 2" w:eastAsia="Times New Roman" w:hAnsi="Exo 2" w:cs="Times New Roman"/>
          <w:color w:val="1D2A07"/>
          <w:kern w:val="0"/>
          <w14:ligatures w14:val="none"/>
        </w:rPr>
        <w:t>Germania</w:t>
      </w:r>
    </w:p>
    <w:p w14:paraId="206C5D08" w14:textId="6FE912D1" w:rsidR="002B6833" w:rsidRDefault="002B6833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2023 -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Congresul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Universității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de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Medicină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și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Farmacie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Carol Davila,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Bucuresti</w:t>
      </w:r>
      <w:proofErr w:type="spellEnd"/>
    </w:p>
    <w:p w14:paraId="4924AF29" w14:textId="7782BF16" w:rsidR="00A770BD" w:rsidRDefault="00A770BD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2024 – </w:t>
      </w:r>
      <w:proofErr w:type="spell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Finalizare</w:t>
      </w:r>
      <w:proofErr w:type="spellEnd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studii</w:t>
      </w:r>
      <w:proofErr w:type="spellEnd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postdoctorale</w:t>
      </w:r>
      <w:proofErr w:type="spellEnd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în</w:t>
      </w:r>
      <w:proofErr w:type="spellEnd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>
        <w:rPr>
          <w:rFonts w:ascii="Exo 2" w:eastAsia="Times New Roman" w:hAnsi="Exo 2" w:cs="Times New Roman"/>
          <w:color w:val="1D2A07"/>
          <w:kern w:val="0"/>
          <w14:ligatures w14:val="none"/>
        </w:rPr>
        <w:t>cadrul</w:t>
      </w:r>
      <w:proofErr w:type="spellEnd"/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Universității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de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Medicină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și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Farmacie</w:t>
      </w:r>
      <w:proofErr w:type="spellEnd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 Carol Davila, </w:t>
      </w:r>
      <w:proofErr w:type="spellStart"/>
      <w:r w:rsidRPr="00330E48">
        <w:rPr>
          <w:rFonts w:ascii="Exo 2" w:eastAsia="Times New Roman" w:hAnsi="Exo 2" w:cs="Times New Roman"/>
          <w:color w:val="1D2A07"/>
          <w:kern w:val="0"/>
          <w14:ligatures w14:val="none"/>
        </w:rPr>
        <w:t>Bucuresti</w:t>
      </w:r>
      <w:proofErr w:type="spellEnd"/>
    </w:p>
    <w:p w14:paraId="6CF6EBDA" w14:textId="2780C85E" w:rsidR="002B6833" w:rsidRDefault="00A770BD" w:rsidP="00A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color w:val="1D2A07"/>
          <w:kern w:val="0"/>
          <w14:ligatures w14:val="none"/>
        </w:rPr>
      </w:pPr>
      <w:r>
        <w:rPr>
          <w:rFonts w:ascii="Exo 2" w:eastAsia="Times New Roman" w:hAnsi="Exo 2" w:cs="Times New Roman"/>
          <w:color w:val="1D2A07"/>
          <w:kern w:val="0"/>
          <w14:ligatures w14:val="none"/>
        </w:rPr>
        <w:t xml:space="preserve">2024 – </w:t>
      </w:r>
      <w:r w:rsidRPr="00A770BD">
        <w:rPr>
          <w:rFonts w:ascii="Exo 2" w:eastAsia="Times New Roman" w:hAnsi="Exo 2" w:cs="Times New Roman"/>
          <w:color w:val="1D2A07"/>
          <w:kern w:val="0"/>
          <w14:ligatures w14:val="none"/>
        </w:rPr>
        <w:t>Institute of Functional and Clinical Anatomy, Erlangen, Germania</w:t>
      </w:r>
    </w:p>
    <w:p w14:paraId="1C44EE76" w14:textId="77777777" w:rsidR="00EE0894" w:rsidRDefault="00EE0894" w:rsidP="00EE0894">
      <w:pPr>
        <w:spacing w:before="100" w:beforeAutospacing="1" w:after="100" w:afterAutospacing="1" w:line="240" w:lineRule="auto"/>
        <w:jc w:val="both"/>
        <w:rPr>
          <w:rFonts w:ascii="Exo 2" w:eastAsia="Times New Roman" w:hAnsi="Exo 2" w:cs="Times New Roman"/>
          <w:b/>
          <w:bCs/>
          <w:color w:val="1D2A07"/>
          <w:kern w:val="0"/>
          <w14:ligatures w14:val="none"/>
        </w:rPr>
      </w:pPr>
    </w:p>
    <w:p w14:paraId="489C1A6B" w14:textId="77777777" w:rsidR="00D94A5A" w:rsidRDefault="00D94A5A"/>
    <w:sectPr w:rsidR="00D94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Exo 2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9237C"/>
    <w:multiLevelType w:val="multilevel"/>
    <w:tmpl w:val="973E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8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48"/>
    <w:rsid w:val="00027875"/>
    <w:rsid w:val="00030B88"/>
    <w:rsid w:val="000514D3"/>
    <w:rsid w:val="0007575E"/>
    <w:rsid w:val="0008066B"/>
    <w:rsid w:val="000B267A"/>
    <w:rsid w:val="000B5FA6"/>
    <w:rsid w:val="000E1FEB"/>
    <w:rsid w:val="000F5859"/>
    <w:rsid w:val="00122624"/>
    <w:rsid w:val="001A46CC"/>
    <w:rsid w:val="001E688F"/>
    <w:rsid w:val="001F6DC2"/>
    <w:rsid w:val="00242DFB"/>
    <w:rsid w:val="002B1687"/>
    <w:rsid w:val="002B6833"/>
    <w:rsid w:val="002C3C70"/>
    <w:rsid w:val="00330E48"/>
    <w:rsid w:val="003D2B5E"/>
    <w:rsid w:val="00467A81"/>
    <w:rsid w:val="004C15AD"/>
    <w:rsid w:val="004E52B7"/>
    <w:rsid w:val="0052658A"/>
    <w:rsid w:val="00526C76"/>
    <w:rsid w:val="005B0873"/>
    <w:rsid w:val="0060042F"/>
    <w:rsid w:val="00604AA9"/>
    <w:rsid w:val="0066597F"/>
    <w:rsid w:val="006733FE"/>
    <w:rsid w:val="00701EED"/>
    <w:rsid w:val="0071544C"/>
    <w:rsid w:val="00721DAE"/>
    <w:rsid w:val="007378E6"/>
    <w:rsid w:val="00750241"/>
    <w:rsid w:val="00756D38"/>
    <w:rsid w:val="00772365"/>
    <w:rsid w:val="007C7386"/>
    <w:rsid w:val="00826D48"/>
    <w:rsid w:val="008A2012"/>
    <w:rsid w:val="008C3ACC"/>
    <w:rsid w:val="00910DD6"/>
    <w:rsid w:val="00952942"/>
    <w:rsid w:val="00980A48"/>
    <w:rsid w:val="009933B9"/>
    <w:rsid w:val="00997FB0"/>
    <w:rsid w:val="009A4AC4"/>
    <w:rsid w:val="009C56FB"/>
    <w:rsid w:val="009E6CFD"/>
    <w:rsid w:val="00A770BD"/>
    <w:rsid w:val="00AD1FD8"/>
    <w:rsid w:val="00B45A3B"/>
    <w:rsid w:val="00B5751D"/>
    <w:rsid w:val="00B94B7F"/>
    <w:rsid w:val="00C40FC2"/>
    <w:rsid w:val="00C510A8"/>
    <w:rsid w:val="00C6154C"/>
    <w:rsid w:val="00C94C01"/>
    <w:rsid w:val="00CC48DD"/>
    <w:rsid w:val="00D22A9D"/>
    <w:rsid w:val="00D35AE2"/>
    <w:rsid w:val="00D77C03"/>
    <w:rsid w:val="00D94A5A"/>
    <w:rsid w:val="00D94AF6"/>
    <w:rsid w:val="00D954F5"/>
    <w:rsid w:val="00DD1E64"/>
    <w:rsid w:val="00E3316A"/>
    <w:rsid w:val="00E33858"/>
    <w:rsid w:val="00E476B0"/>
    <w:rsid w:val="00E90B4A"/>
    <w:rsid w:val="00EA11BB"/>
    <w:rsid w:val="00EB6745"/>
    <w:rsid w:val="00EE0894"/>
    <w:rsid w:val="00F60831"/>
    <w:rsid w:val="00F61049"/>
    <w:rsid w:val="00FB2711"/>
    <w:rsid w:val="00FC26A3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DB9431"/>
  <w15:chartTrackingRefBased/>
  <w15:docId w15:val="{46FE7894-3F92-F04E-B7CE-14073916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E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30E48"/>
    <w:rPr>
      <w:b/>
      <w:bCs/>
    </w:rPr>
  </w:style>
  <w:style w:type="paragraph" w:customStyle="1" w:styleId="p1">
    <w:name w:val="p1"/>
    <w:basedOn w:val="Normal"/>
    <w:rsid w:val="00EE089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Medicine and Pharmacy Carol Davila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 Calin</dc:creator>
  <cp:keywords/>
  <dc:description/>
  <cp:lastModifiedBy>Focsaneanu Ana-Maria</cp:lastModifiedBy>
  <cp:revision>2</cp:revision>
  <dcterms:created xsi:type="dcterms:W3CDTF">2025-05-19T19:41:00Z</dcterms:created>
  <dcterms:modified xsi:type="dcterms:W3CDTF">2025-05-19T19:41:00Z</dcterms:modified>
</cp:coreProperties>
</file>